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9D" w:rsidRPr="00BA359D" w:rsidRDefault="00BA359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A359D">
        <w:rPr>
          <w:rFonts w:ascii="Times New Roman" w:hAnsi="Times New Roman" w:cs="Times New Roman"/>
          <w:sz w:val="28"/>
          <w:szCs w:val="28"/>
        </w:rPr>
        <w:t>Утвержден</w:t>
      </w:r>
    </w:p>
    <w:p w:rsidR="00BA359D" w:rsidRPr="00BA359D" w:rsidRDefault="00BA359D" w:rsidP="000D3656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управления</w:t>
      </w:r>
      <w:r w:rsidR="00340405">
        <w:rPr>
          <w:rFonts w:ascii="Times New Roman" w:hAnsi="Times New Roman" w:cs="Times New Roman"/>
          <w:sz w:val="28"/>
          <w:szCs w:val="28"/>
        </w:rPr>
        <w:t xml:space="preserve"> потребительского рынка Брянской области</w:t>
      </w:r>
    </w:p>
    <w:p w:rsidR="00BA359D" w:rsidRPr="00BA359D" w:rsidRDefault="00BA359D" w:rsidP="000D3656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BA359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г. №____</w:t>
      </w:r>
    </w:p>
    <w:p w:rsidR="00BA359D" w:rsidRPr="00BA359D" w:rsidRDefault="00BA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359D" w:rsidRDefault="00BA35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28"/>
      <w:bookmarkEnd w:id="0"/>
    </w:p>
    <w:p w:rsidR="00BA359D" w:rsidRDefault="00BA35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359D" w:rsidRPr="00BA359D" w:rsidRDefault="00BA35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359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A359D" w:rsidRPr="00BA359D" w:rsidRDefault="00BA35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359D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органами местного самоуправления</w:t>
      </w:r>
    </w:p>
    <w:p w:rsidR="00BA359D" w:rsidRDefault="00BA35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359D">
        <w:rPr>
          <w:rFonts w:ascii="Times New Roman" w:hAnsi="Times New Roman" w:cs="Times New Roman"/>
          <w:b w:val="0"/>
          <w:sz w:val="28"/>
          <w:szCs w:val="28"/>
        </w:rPr>
        <w:t>схемы размещения нестационарных торговых объектов</w:t>
      </w:r>
    </w:p>
    <w:p w:rsidR="00BA359D" w:rsidRDefault="00BA35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359D" w:rsidRPr="00BA359D" w:rsidRDefault="00BA359D" w:rsidP="00BA359D">
      <w:pPr>
        <w:pStyle w:val="ConsPlusTitle"/>
        <w:numPr>
          <w:ilvl w:val="0"/>
          <w:numId w:val="1"/>
        </w:num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A359D" w:rsidRPr="00BA359D" w:rsidRDefault="00BA35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A359D" w:rsidRPr="00C84C84" w:rsidRDefault="00BA359D" w:rsidP="00C84C8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4C84">
        <w:rPr>
          <w:rFonts w:ascii="Times New Roman" w:hAnsi="Times New Roman" w:cs="Times New Roman"/>
          <w:b w:val="0"/>
          <w:sz w:val="28"/>
          <w:szCs w:val="28"/>
        </w:rPr>
        <w:t>1.</w:t>
      </w:r>
      <w:r w:rsidR="00D27F2A" w:rsidRPr="00C84C8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C84C84">
        <w:rPr>
          <w:rFonts w:ascii="Times New Roman" w:hAnsi="Times New Roman" w:cs="Times New Roman"/>
          <w:b w:val="0"/>
          <w:sz w:val="28"/>
          <w:szCs w:val="28"/>
        </w:rPr>
        <w:t xml:space="preserve"> Настоящий Порядок </w:t>
      </w:r>
      <w:r w:rsidR="00C84C84" w:rsidRPr="00C84C84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органами местного самоуправления схемы размещения нестационарных торговых объектов</w:t>
      </w:r>
      <w:r w:rsidR="00C84C84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Порядок)</w:t>
      </w:r>
      <w:r w:rsidR="00C84C84" w:rsidRPr="00C84C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4C84">
        <w:rPr>
          <w:rFonts w:ascii="Times New Roman" w:hAnsi="Times New Roman" w:cs="Times New Roman"/>
          <w:b w:val="0"/>
          <w:sz w:val="28"/>
          <w:szCs w:val="28"/>
        </w:rPr>
        <w:t xml:space="preserve">разработан в соответствии со статьей 10 Федерального </w:t>
      </w:r>
      <w:hyperlink r:id="rId7" w:history="1">
        <w:r w:rsidRPr="00C84C84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C84C84">
        <w:rPr>
          <w:rFonts w:ascii="Times New Roman" w:hAnsi="Times New Roman" w:cs="Times New Roman"/>
          <w:b w:val="0"/>
          <w:sz w:val="28"/>
          <w:szCs w:val="28"/>
        </w:rPr>
        <w:t xml:space="preserve"> от 28 декабря 2009 года № 381-ФЗ «Об основах государственного регулирования торговой деятельности в Российской Федерации», п</w:t>
      </w:r>
      <w:hyperlink r:id="rId8" w:history="1">
        <w:r w:rsidRPr="00C84C84">
          <w:rPr>
            <w:rFonts w:ascii="Times New Roman" w:hAnsi="Times New Roman" w:cs="Times New Roman"/>
            <w:b w:val="0"/>
            <w:sz w:val="28"/>
            <w:szCs w:val="28"/>
          </w:rPr>
          <w:t>остановлением</w:t>
        </w:r>
      </w:hyperlink>
      <w:r w:rsidRPr="00C84C84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29 сентября </w:t>
      </w:r>
      <w:r w:rsidR="00C84C84">
        <w:rPr>
          <w:rFonts w:ascii="Times New Roman" w:hAnsi="Times New Roman" w:cs="Times New Roman"/>
          <w:b w:val="0"/>
          <w:sz w:val="28"/>
          <w:szCs w:val="28"/>
        </w:rPr>
        <w:br/>
      </w:r>
      <w:r w:rsidRPr="00C84C84">
        <w:rPr>
          <w:rFonts w:ascii="Times New Roman" w:hAnsi="Times New Roman" w:cs="Times New Roman"/>
          <w:b w:val="0"/>
          <w:sz w:val="28"/>
          <w:szCs w:val="28"/>
        </w:rPr>
        <w:t>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</w:t>
      </w:r>
      <w:r w:rsidR="00C84C84">
        <w:rPr>
          <w:rFonts w:ascii="Times New Roman" w:hAnsi="Times New Roman" w:cs="Times New Roman"/>
          <w:b w:val="0"/>
          <w:sz w:val="28"/>
          <w:szCs w:val="28"/>
        </w:rPr>
        <w:t>», З</w:t>
      </w:r>
      <w:r w:rsidRPr="00C84C84">
        <w:rPr>
          <w:rFonts w:ascii="Times New Roman" w:hAnsi="Times New Roman" w:cs="Times New Roman"/>
          <w:b w:val="0"/>
          <w:sz w:val="28"/>
          <w:szCs w:val="28"/>
        </w:rPr>
        <w:t>аконом Брянской области от 5 августа 2011 года № 76-З «О полномочиях органов государственной власти Брянской области в сфере государственного регулирования торговой деятельности в Брянской области»</w:t>
      </w:r>
      <w:r w:rsidR="00C75A5D" w:rsidRPr="00C84C84">
        <w:rPr>
          <w:rFonts w:ascii="Times New Roman" w:hAnsi="Times New Roman" w:cs="Times New Roman"/>
          <w:b w:val="0"/>
          <w:sz w:val="28"/>
          <w:szCs w:val="28"/>
        </w:rPr>
        <w:t xml:space="preserve">, с учетом </w:t>
      </w:r>
      <w:r w:rsidR="00C75A5D" w:rsidRPr="00C84C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методических </w:t>
      </w:r>
      <w:hyperlink r:id="rId9" w:history="1">
        <w:r w:rsidR="00C75A5D" w:rsidRPr="00C84C84">
          <w:rPr>
            <w:rFonts w:ascii="Times New Roman" w:eastAsiaTheme="minorHAnsi" w:hAnsi="Times New Roman" w:cs="Times New Roman"/>
            <w:b w:val="0"/>
            <w:sz w:val="28"/>
            <w:szCs w:val="28"/>
            <w:lang w:eastAsia="en-US"/>
          </w:rPr>
          <w:t>рекомендаций</w:t>
        </w:r>
      </w:hyperlink>
      <w:r w:rsidR="00C75A5D" w:rsidRPr="00C84C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proofErr w:type="spellStart"/>
      <w:r w:rsidR="00C75A5D" w:rsidRPr="00C84C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Минпромторга</w:t>
      </w:r>
      <w:proofErr w:type="spellEnd"/>
      <w:r w:rsidR="00C75A5D" w:rsidRPr="00C84C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России по совершенствованию правового регулирования нестационарной и развозной торговли на уровне субъектов Российской Федерации (письмо от 23</w:t>
      </w:r>
      <w:r w:rsidR="00C84C84" w:rsidRPr="00C84C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марта </w:t>
      </w:r>
      <w:r w:rsidR="00C75A5D" w:rsidRPr="00C84C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2015</w:t>
      </w:r>
      <w:r w:rsidR="00C84C84" w:rsidRPr="00C84C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года</w:t>
      </w:r>
      <w:r w:rsidR="00C84C84" w:rsidRPr="00C84C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br/>
        <w:t>№</w:t>
      </w:r>
      <w:r w:rsidR="00C75A5D" w:rsidRPr="00C84C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ЕВ-5999/08)</w:t>
      </w:r>
      <w:r w:rsidR="00C84C84" w:rsidRPr="00C84C8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C84C84">
        <w:rPr>
          <w:rFonts w:ascii="Times New Roman" w:hAnsi="Times New Roman" w:cs="Times New Roman"/>
          <w:b w:val="0"/>
          <w:sz w:val="28"/>
          <w:szCs w:val="28"/>
        </w:rPr>
        <w:t>и устанавливает порядок разработки и утверждения органами местного самоуправления схемы размещения нестационарных торговых объектов на земельных участках, а также в зданиях, строениях и сооружениях, находящихся в государственной собственности или муниципальной собственности.</w:t>
      </w:r>
    </w:p>
    <w:p w:rsidR="00DD4A45" w:rsidRDefault="00D27F2A" w:rsidP="000D3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359D" w:rsidRPr="00BA359D">
        <w:rPr>
          <w:rFonts w:ascii="Times New Roman" w:hAnsi="Times New Roman" w:cs="Times New Roman"/>
          <w:sz w:val="28"/>
          <w:szCs w:val="28"/>
        </w:rPr>
        <w:t xml:space="preserve">2. </w:t>
      </w:r>
      <w:r w:rsidR="009F0D73">
        <w:rPr>
          <w:rFonts w:ascii="Times New Roman" w:hAnsi="Times New Roman" w:cs="Times New Roman"/>
          <w:sz w:val="28"/>
          <w:szCs w:val="28"/>
        </w:rPr>
        <w:t>С</w:t>
      </w:r>
      <w:r w:rsidR="00340405">
        <w:rPr>
          <w:rFonts w:ascii="Times New Roman" w:hAnsi="Times New Roman" w:cs="Times New Roman"/>
          <w:sz w:val="28"/>
          <w:szCs w:val="28"/>
        </w:rPr>
        <w:t>хем</w:t>
      </w:r>
      <w:r w:rsidR="009F0D73">
        <w:rPr>
          <w:rFonts w:ascii="Times New Roman" w:hAnsi="Times New Roman" w:cs="Times New Roman"/>
          <w:sz w:val="28"/>
          <w:szCs w:val="28"/>
        </w:rPr>
        <w:t>а</w:t>
      </w:r>
      <w:r w:rsidR="00340405">
        <w:rPr>
          <w:rFonts w:ascii="Times New Roman" w:hAnsi="Times New Roman" w:cs="Times New Roman"/>
          <w:sz w:val="28"/>
          <w:szCs w:val="28"/>
        </w:rPr>
        <w:t xml:space="preserve"> </w:t>
      </w:r>
      <w:r w:rsidR="00340405" w:rsidRPr="00BA359D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</w:t>
      </w:r>
      <w:r w:rsidR="009F0D73">
        <w:rPr>
          <w:rFonts w:ascii="Times New Roman" w:hAnsi="Times New Roman" w:cs="Times New Roman"/>
          <w:sz w:val="28"/>
          <w:szCs w:val="28"/>
        </w:rPr>
        <w:t xml:space="preserve"> разрабатывается, изменяется и дополняется для систематизации размещения нестационарных торговых объектов исходя из долгосрочных п</w:t>
      </w:r>
      <w:r w:rsidR="00167CCF">
        <w:rPr>
          <w:rFonts w:ascii="Times New Roman" w:hAnsi="Times New Roman" w:cs="Times New Roman"/>
          <w:sz w:val="28"/>
          <w:szCs w:val="28"/>
        </w:rPr>
        <w:t>л</w:t>
      </w:r>
      <w:r w:rsidR="009F0D73">
        <w:rPr>
          <w:rFonts w:ascii="Times New Roman" w:hAnsi="Times New Roman" w:cs="Times New Roman"/>
          <w:sz w:val="28"/>
          <w:szCs w:val="28"/>
        </w:rPr>
        <w:t>анов развития территорий и необходимости создания комфортной среды для граждан</w:t>
      </w:r>
      <w:r w:rsidR="00C84C84">
        <w:rPr>
          <w:rFonts w:ascii="Times New Roman" w:hAnsi="Times New Roman" w:cs="Times New Roman"/>
          <w:sz w:val="28"/>
          <w:szCs w:val="28"/>
        </w:rPr>
        <w:br/>
      </w:r>
      <w:r w:rsidR="009F0D73">
        <w:rPr>
          <w:rFonts w:ascii="Times New Roman" w:hAnsi="Times New Roman" w:cs="Times New Roman"/>
          <w:sz w:val="28"/>
          <w:szCs w:val="28"/>
        </w:rPr>
        <w:t>и хозяйствующих субъектов, осуществляющих торговую деятельность.</w:t>
      </w:r>
      <w:r w:rsidR="00C84C84">
        <w:rPr>
          <w:rFonts w:ascii="Times New Roman" w:hAnsi="Times New Roman" w:cs="Times New Roman"/>
          <w:sz w:val="28"/>
          <w:szCs w:val="28"/>
        </w:rPr>
        <w:br/>
      </w:r>
      <w:r w:rsidR="009F0D73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формируется, изменяется и дополняется </w:t>
      </w:r>
      <w:r w:rsidR="00340405">
        <w:rPr>
          <w:rFonts w:ascii="Times New Roman" w:hAnsi="Times New Roman" w:cs="Times New Roman"/>
          <w:sz w:val="28"/>
          <w:szCs w:val="28"/>
        </w:rPr>
        <w:t>в целях:</w:t>
      </w:r>
    </w:p>
    <w:p w:rsidR="00307868" w:rsidRDefault="00307868" w:rsidP="00167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нормативов минимальной обеспеченности населения площадью торговых объектов;</w:t>
      </w:r>
    </w:p>
    <w:p w:rsidR="00167CCF" w:rsidRDefault="009F0D73" w:rsidP="00167C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развития субъектов малого и среднего предпринимательства в сфере торговли и производства</w:t>
      </w:r>
      <w:r w:rsidR="00167CCF">
        <w:rPr>
          <w:rFonts w:ascii="Times New Roman" w:hAnsi="Times New Roman" w:cs="Times New Roman"/>
          <w:sz w:val="28"/>
          <w:szCs w:val="28"/>
        </w:rPr>
        <w:t>,</w:t>
      </w:r>
      <w:r w:rsidR="00167CCF" w:rsidRPr="00167CCF">
        <w:rPr>
          <w:rFonts w:ascii="Times New Roman" w:hAnsi="Times New Roman" w:cs="Times New Roman"/>
          <w:sz w:val="28"/>
          <w:szCs w:val="28"/>
        </w:rPr>
        <w:t xml:space="preserve"> </w:t>
      </w:r>
      <w:r w:rsidR="00167CCF">
        <w:rPr>
          <w:rFonts w:ascii="Times New Roman" w:hAnsi="Times New Roman" w:cs="Times New Roman"/>
          <w:sz w:val="28"/>
          <w:szCs w:val="28"/>
        </w:rPr>
        <w:t>недопущения сокращения торговых объектов приоритетных (социально значимых) специализаций;</w:t>
      </w:r>
    </w:p>
    <w:p w:rsidR="00340405" w:rsidRDefault="00340405" w:rsidP="00DD4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340405" w:rsidRDefault="00340405" w:rsidP="00DD4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</w:t>
      </w:r>
      <w:r w:rsidR="00A025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объектов, используемых субъектами малого и среднего предпринимательства, осуществляющими торговую деятельность;</w:t>
      </w:r>
    </w:p>
    <w:p w:rsidR="00CC778D" w:rsidRDefault="00CC778D" w:rsidP="000D3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расширения каналов сбыта продукции российских производителей;</w:t>
      </w:r>
    </w:p>
    <w:p w:rsidR="00167CCF" w:rsidRDefault="00340405" w:rsidP="000D3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A025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торговой инфраструктуры с учетом видов и </w:t>
      </w:r>
      <w:r w:rsidR="00167CCF">
        <w:rPr>
          <w:rFonts w:ascii="Times New Roman" w:hAnsi="Times New Roman" w:cs="Times New Roman"/>
          <w:sz w:val="28"/>
          <w:szCs w:val="28"/>
        </w:rPr>
        <w:t>типов, форм и способов торговли.</w:t>
      </w:r>
    </w:p>
    <w:p w:rsidR="00340405" w:rsidRDefault="00340405" w:rsidP="004D582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Требования, предусмотренные настоящим Порядком, </w:t>
      </w:r>
      <w:r w:rsidR="000D3656">
        <w:rPr>
          <w:rFonts w:ascii="Times New Roman" w:hAnsi="Times New Roman" w:cs="Times New Roman"/>
          <w:sz w:val="28"/>
          <w:szCs w:val="28"/>
        </w:rPr>
        <w:br/>
      </w:r>
      <w:r w:rsidR="00266FC4">
        <w:rPr>
          <w:rFonts w:ascii="Times New Roman" w:hAnsi="Times New Roman" w:cs="Times New Roman"/>
          <w:sz w:val="28"/>
          <w:szCs w:val="28"/>
        </w:rPr>
        <w:t>не распространяются:</w:t>
      </w:r>
    </w:p>
    <w:p w:rsidR="00834E4D" w:rsidRPr="00834E4D" w:rsidRDefault="00834E4D" w:rsidP="00DD4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E4D">
        <w:rPr>
          <w:rFonts w:ascii="Times New Roman" w:hAnsi="Times New Roman" w:cs="Times New Roman"/>
          <w:color w:val="000000"/>
          <w:sz w:val="28"/>
          <w:szCs w:val="28"/>
        </w:rPr>
        <w:t>на нестационарные торговые объекты, размещаемые в зданиях, строениях и сооружениях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40405" w:rsidRDefault="00340405" w:rsidP="00DD4A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территориях розничных рынков</w:t>
      </w:r>
      <w:r w:rsidR="00A025A4">
        <w:rPr>
          <w:rFonts w:ascii="Times New Roman" w:hAnsi="Times New Roman" w:cs="Times New Roman"/>
          <w:sz w:val="28"/>
          <w:szCs w:val="28"/>
        </w:rPr>
        <w:t xml:space="preserve"> и ярмарок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405" w:rsidRDefault="00340405" w:rsidP="00D27F2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праздничных, общественно-политических, культурно-массовых, спортивно - массовых и иных массовых мероприятий, имеющих краткосрочных характер.</w:t>
      </w:r>
    </w:p>
    <w:p w:rsidR="004D5823" w:rsidRDefault="004D5823" w:rsidP="00D27F2A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405" w:rsidRDefault="00D27F2A" w:rsidP="004D5823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органами местного самоуправления </w:t>
      </w:r>
      <w:r w:rsidR="00C84C8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схемы размещений нестационарных объектов</w:t>
      </w:r>
    </w:p>
    <w:p w:rsidR="004D5823" w:rsidRDefault="004D5823" w:rsidP="004D5823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4D5823" w:rsidRDefault="00D27F2A" w:rsidP="000D36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4D5823" w:rsidRPr="004D5823">
        <w:rPr>
          <w:rFonts w:ascii="Times New Roman" w:hAnsi="Times New Roman" w:cs="Times New Roman"/>
          <w:sz w:val="28"/>
          <w:szCs w:val="28"/>
        </w:rPr>
        <w:t xml:space="preserve"> </w:t>
      </w:r>
      <w:r w:rsidR="004D5823" w:rsidRPr="00BA359D"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разрабатывается и утверждается органом местного самоуправления, </w:t>
      </w:r>
      <w:r w:rsidR="004D5823" w:rsidRPr="00DD4A45">
        <w:rPr>
          <w:rFonts w:ascii="Times New Roman" w:hAnsi="Times New Roman" w:cs="Times New Roman"/>
          <w:sz w:val="28"/>
          <w:szCs w:val="28"/>
        </w:rPr>
        <w:t xml:space="preserve">определенным в соответствии с уставом муниципального образования, </w:t>
      </w:r>
      <w:r w:rsidR="00C84C84">
        <w:rPr>
          <w:rFonts w:ascii="Times New Roman" w:hAnsi="Times New Roman" w:cs="Times New Roman"/>
          <w:sz w:val="28"/>
          <w:szCs w:val="28"/>
        </w:rPr>
        <w:br/>
      </w:r>
      <w:r w:rsidR="004D5823" w:rsidRPr="00DD4A45">
        <w:rPr>
          <w:rFonts w:ascii="Times New Roman" w:hAnsi="Times New Roman" w:cs="Times New Roman"/>
          <w:sz w:val="28"/>
          <w:szCs w:val="28"/>
        </w:rPr>
        <w:t xml:space="preserve">с учетом необходимости обеспечения устойчивого развития территорий, </w:t>
      </w:r>
      <w:r w:rsidR="004D5823" w:rsidRPr="00C42D03">
        <w:rPr>
          <w:rFonts w:ascii="Times New Roman" w:hAnsi="Times New Roman" w:cs="Times New Roman"/>
          <w:sz w:val="28"/>
          <w:szCs w:val="28"/>
        </w:rPr>
        <w:t>достижения нормативов минимальной обеспеченности населения площадью торговых объектов</w:t>
      </w:r>
      <w:r w:rsidR="004D5823" w:rsidRPr="00DD4A45">
        <w:rPr>
          <w:rFonts w:ascii="Times New Roman" w:hAnsi="Times New Roman" w:cs="Times New Roman"/>
          <w:sz w:val="28"/>
          <w:szCs w:val="28"/>
        </w:rPr>
        <w:t xml:space="preserve">, а также в соответствии с требованиями Федерального </w:t>
      </w:r>
      <w:hyperlink r:id="rId10" w:history="1">
        <w:r w:rsidR="004D5823" w:rsidRPr="00DD4A4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4D5823" w:rsidRPr="00DD4A45">
        <w:rPr>
          <w:rFonts w:ascii="Times New Roman" w:hAnsi="Times New Roman" w:cs="Times New Roman"/>
          <w:sz w:val="28"/>
          <w:szCs w:val="28"/>
        </w:rPr>
        <w:t xml:space="preserve"> «Об основах государственного регулирования торговой деятельности </w:t>
      </w:r>
      <w:r w:rsidR="00C84C84">
        <w:rPr>
          <w:rFonts w:ascii="Times New Roman" w:hAnsi="Times New Roman" w:cs="Times New Roman"/>
          <w:sz w:val="28"/>
          <w:szCs w:val="28"/>
        </w:rPr>
        <w:br/>
      </w:r>
      <w:r w:rsidR="004D5823" w:rsidRPr="00DD4A45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hyperlink r:id="rId11" w:history="1">
        <w:r w:rsidR="004D5823" w:rsidRPr="00DD4A45">
          <w:rPr>
            <w:rFonts w:ascii="Times New Roman" w:hAnsi="Times New Roman" w:cs="Times New Roman"/>
            <w:sz w:val="28"/>
            <w:szCs w:val="28"/>
          </w:rPr>
          <w:t>градостроительного</w:t>
        </w:r>
      </w:hyperlink>
      <w:r w:rsidR="004D5823" w:rsidRPr="00DD4A45">
        <w:rPr>
          <w:rFonts w:ascii="Times New Roman" w:hAnsi="Times New Roman" w:cs="Times New Roman"/>
          <w:sz w:val="28"/>
          <w:szCs w:val="28"/>
        </w:rPr>
        <w:t xml:space="preserve">, земельного </w:t>
      </w:r>
      <w:hyperlink r:id="rId12" w:history="1">
        <w:r w:rsidR="004D5823" w:rsidRPr="00DD4A45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4D5823" w:rsidRPr="00DD4A45">
        <w:rPr>
          <w:rFonts w:ascii="Times New Roman" w:hAnsi="Times New Roman" w:cs="Times New Roman"/>
          <w:sz w:val="28"/>
          <w:szCs w:val="28"/>
        </w:rPr>
        <w:t xml:space="preserve">, законодательства в области охраны окружающей среды, охраны </w:t>
      </w:r>
      <w:r w:rsidR="00C84C84">
        <w:rPr>
          <w:rFonts w:ascii="Times New Roman" w:hAnsi="Times New Roman" w:cs="Times New Roman"/>
          <w:sz w:val="28"/>
          <w:szCs w:val="28"/>
        </w:rPr>
        <w:br/>
      </w:r>
      <w:r w:rsidR="004D5823" w:rsidRPr="00DD4A45">
        <w:rPr>
          <w:rFonts w:ascii="Times New Roman" w:hAnsi="Times New Roman" w:cs="Times New Roman"/>
          <w:sz w:val="28"/>
          <w:szCs w:val="28"/>
        </w:rPr>
        <w:t xml:space="preserve">и использования особо охраняемых природных территорий, сохранения, популяризации и использования объектов культурного наследия, образования, обеспечения санитарно-эпидемиологического благополучия населения, законодательства о пожарной безопасности, государственном регулировании производства и оборота этилового спирта, алкогольной и спиртосодержащей продукции и иными требованиями, установленными федеральным </w:t>
      </w:r>
      <w:r w:rsidR="004D5823" w:rsidRPr="00BA359D">
        <w:rPr>
          <w:rFonts w:ascii="Times New Roman" w:hAnsi="Times New Roman" w:cs="Times New Roman"/>
          <w:sz w:val="28"/>
          <w:szCs w:val="28"/>
        </w:rPr>
        <w:t>законодательством и законодательством Брянской области.</w:t>
      </w:r>
    </w:p>
    <w:p w:rsidR="00DD4A45" w:rsidRDefault="004D5823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При разработке схемы размещения нестационарных торговых объектов учитывается:</w:t>
      </w:r>
    </w:p>
    <w:p w:rsidR="004D5823" w:rsidRDefault="004D5823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особенности развития торговой деятельности муниципальных образований Брянской области;</w:t>
      </w:r>
    </w:p>
    <w:p w:rsidR="00BA359D" w:rsidRDefault="004D5823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2.2.2. </w:t>
      </w:r>
      <w:r w:rsidR="00BA359D" w:rsidRPr="00BA359D">
        <w:rPr>
          <w:rFonts w:ascii="Times New Roman" w:hAnsi="Times New Roman" w:cs="Times New Roman"/>
          <w:sz w:val="28"/>
          <w:szCs w:val="28"/>
        </w:rPr>
        <w:t>размещение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5823" w:rsidRDefault="004D5823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7E6415">
        <w:rPr>
          <w:rFonts w:ascii="Times New Roman" w:hAnsi="Times New Roman" w:cs="Times New Roman"/>
          <w:sz w:val="28"/>
          <w:szCs w:val="28"/>
        </w:rPr>
        <w:t>беспрепятственное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415">
        <w:rPr>
          <w:rFonts w:ascii="Times New Roman" w:hAnsi="Times New Roman" w:cs="Times New Roman"/>
          <w:sz w:val="28"/>
          <w:szCs w:val="28"/>
        </w:rPr>
        <w:t xml:space="preserve">движение транспорта и пешеходов, а также беспрепятственное </w:t>
      </w:r>
      <w:r>
        <w:rPr>
          <w:rFonts w:ascii="Times New Roman" w:hAnsi="Times New Roman" w:cs="Times New Roman"/>
          <w:sz w:val="28"/>
          <w:szCs w:val="28"/>
        </w:rPr>
        <w:t>развитие улично-</w:t>
      </w:r>
      <w:r w:rsidR="000D365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орожной сети</w:t>
      </w:r>
      <w:r w:rsidR="007E6415">
        <w:rPr>
          <w:rFonts w:ascii="Times New Roman" w:hAnsi="Times New Roman" w:cs="Times New Roman"/>
          <w:sz w:val="28"/>
          <w:szCs w:val="28"/>
        </w:rPr>
        <w:t>;</w:t>
      </w:r>
    </w:p>
    <w:p w:rsidR="007E6415" w:rsidRDefault="007E6415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специализация нестационарного торгового объекта;</w:t>
      </w:r>
    </w:p>
    <w:p w:rsidR="007E6415" w:rsidRPr="00BA359D" w:rsidRDefault="007E6415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соответствие нестационарных торговых объектов санитарным, противопожарным, экологическим требованиям, требованиям безопасности</w:t>
      </w:r>
      <w:r w:rsidR="00BD0449">
        <w:rPr>
          <w:rFonts w:ascii="Times New Roman" w:hAnsi="Times New Roman" w:cs="Times New Roman"/>
          <w:sz w:val="28"/>
          <w:szCs w:val="28"/>
        </w:rPr>
        <w:t xml:space="preserve"> для жизни и здоровья людей</w:t>
      </w:r>
      <w:r w:rsidR="00A025A4">
        <w:rPr>
          <w:rFonts w:ascii="Times New Roman" w:hAnsi="Times New Roman" w:cs="Times New Roman"/>
          <w:sz w:val="28"/>
          <w:szCs w:val="28"/>
        </w:rPr>
        <w:t>;</w:t>
      </w:r>
    </w:p>
    <w:p w:rsidR="009654BC" w:rsidRDefault="009654BC" w:rsidP="00EE3D42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2.3. Размещение нестационарных торговых объектов должно </w:t>
      </w:r>
      <w:r w:rsidR="00391DA0">
        <w:rPr>
          <w:sz w:val="28"/>
          <w:szCs w:val="28"/>
        </w:rPr>
        <w:t xml:space="preserve">обеспечивать свободный доступ потребителей к торговому объекту, в том числе </w:t>
      </w:r>
      <w:r>
        <w:rPr>
          <w:rFonts w:eastAsiaTheme="minorHAnsi"/>
          <w:sz w:val="28"/>
          <w:szCs w:val="28"/>
          <w:lang w:eastAsia="en-US"/>
        </w:rPr>
        <w:t>обеспечивать покупателям, являющимся инвалидами (включая инвалидов, использующих кресла-коляски и собак-проводников), беспрепятственный доступ к объектам торговли.</w:t>
      </w:r>
    </w:p>
    <w:p w:rsidR="009654BC" w:rsidRDefault="00F7188B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 схему размещения нестационарных торговых объектов включается:</w:t>
      </w:r>
    </w:p>
    <w:p w:rsidR="00F7188B" w:rsidRDefault="00F7188B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павильоны;</w:t>
      </w:r>
    </w:p>
    <w:p w:rsidR="00F7188B" w:rsidRDefault="00F7188B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киоски;</w:t>
      </w:r>
    </w:p>
    <w:p w:rsidR="00F7188B" w:rsidRPr="00EE3D42" w:rsidRDefault="00F7188B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42">
        <w:rPr>
          <w:rFonts w:ascii="Times New Roman" w:hAnsi="Times New Roman" w:cs="Times New Roman"/>
          <w:sz w:val="28"/>
          <w:szCs w:val="28"/>
        </w:rPr>
        <w:t>торговые автоматы</w:t>
      </w:r>
      <w:r w:rsidRPr="00EE3D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иные временные торговые объекты</w:t>
      </w:r>
      <w:r w:rsidRPr="00EE3D42">
        <w:rPr>
          <w:rFonts w:ascii="Times New Roman" w:hAnsi="Times New Roman" w:cs="Times New Roman"/>
          <w:sz w:val="28"/>
          <w:szCs w:val="28"/>
        </w:rPr>
        <w:t>;</w:t>
      </w:r>
    </w:p>
    <w:p w:rsidR="00F7188B" w:rsidRPr="00EE3D42" w:rsidRDefault="00F7188B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нестационарные передвижные торговые объекты </w:t>
      </w:r>
      <w:r w:rsidR="00A025A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A025A4">
        <w:rPr>
          <w:rFonts w:ascii="Times New Roman" w:hAnsi="Times New Roman" w:cs="Times New Roman"/>
          <w:sz w:val="28"/>
          <w:szCs w:val="28"/>
        </w:rPr>
        <w:t xml:space="preserve">мобильные объекты) </w:t>
      </w:r>
      <w:r w:rsidRPr="00EE3D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лотки, автомагазины, автофургоны, автолавки, автоцистерны, тележки</w:t>
      </w:r>
      <w:r w:rsidR="00EE3D4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A359D" w:rsidRPr="00BA359D" w:rsidRDefault="00EE3D42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BA359D" w:rsidRPr="00BA359D">
        <w:rPr>
          <w:rFonts w:ascii="Times New Roman" w:hAnsi="Times New Roman" w:cs="Times New Roman"/>
          <w:sz w:val="28"/>
          <w:szCs w:val="28"/>
        </w:rPr>
        <w:t>. Схемой размещения нестационарных торговых объектов устанавливаются:</w:t>
      </w:r>
    </w:p>
    <w:p w:rsidR="00BA359D" w:rsidRPr="00BA359D" w:rsidRDefault="00BA359D" w:rsidP="00307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59D">
        <w:rPr>
          <w:rFonts w:ascii="Times New Roman" w:hAnsi="Times New Roman" w:cs="Times New Roman"/>
          <w:sz w:val="28"/>
          <w:szCs w:val="28"/>
        </w:rPr>
        <w:t>место нахождения нестационарного торгового объекта (адресные ориентиры);</w:t>
      </w:r>
    </w:p>
    <w:p w:rsidR="00BA359D" w:rsidRPr="00BA359D" w:rsidRDefault="00BA359D" w:rsidP="00307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59D">
        <w:rPr>
          <w:rFonts w:ascii="Times New Roman" w:hAnsi="Times New Roman" w:cs="Times New Roman"/>
          <w:sz w:val="28"/>
          <w:szCs w:val="28"/>
        </w:rPr>
        <w:t>ассортимент предлагаемых к продаже товаров хозяйствующий субъект определяет самостоятельно в соответствии со специализацией нестационарного торгового объекта;</w:t>
      </w:r>
    </w:p>
    <w:p w:rsidR="00BA359D" w:rsidRPr="00BA359D" w:rsidRDefault="00BA359D" w:rsidP="00307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59D">
        <w:rPr>
          <w:rFonts w:ascii="Times New Roman" w:hAnsi="Times New Roman" w:cs="Times New Roman"/>
          <w:sz w:val="28"/>
          <w:szCs w:val="28"/>
        </w:rPr>
        <w:t>вид торгового объекта, используемого для осуществления торговой деятельности;</w:t>
      </w:r>
    </w:p>
    <w:p w:rsidR="00BA359D" w:rsidRPr="00BA359D" w:rsidRDefault="00BA359D" w:rsidP="00307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59D">
        <w:rPr>
          <w:rFonts w:ascii="Times New Roman" w:hAnsi="Times New Roman" w:cs="Times New Roman"/>
          <w:sz w:val="28"/>
          <w:szCs w:val="28"/>
        </w:rPr>
        <w:t>период функционирования нестационарного торгового объекта.</w:t>
      </w:r>
    </w:p>
    <w:p w:rsidR="000D3656" w:rsidRDefault="000D3656" w:rsidP="00307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 схеме нестационарных торговых объектов конкретное место (места) дислокации мобильных объектов не указываются.</w:t>
      </w:r>
    </w:p>
    <w:p w:rsidR="00B11F31" w:rsidRDefault="00B11F31" w:rsidP="00307868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A025A4">
        <w:rPr>
          <w:rFonts w:eastAsiaTheme="minorHAnsi"/>
          <w:sz w:val="28"/>
          <w:szCs w:val="28"/>
          <w:lang w:eastAsia="en-US"/>
        </w:rPr>
        <w:t xml:space="preserve">Общим условием работы является соблюдение действующих </w:t>
      </w:r>
      <w:r w:rsidR="00A025A4">
        <w:rPr>
          <w:rFonts w:eastAsiaTheme="minorHAnsi"/>
          <w:sz w:val="28"/>
          <w:szCs w:val="28"/>
          <w:lang w:eastAsia="en-US"/>
        </w:rPr>
        <w:t>правил дорожного движения.</w:t>
      </w:r>
      <w:r w:rsidRPr="00A025A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Органы местного самоуправления городских округов и муниципальных районов вправе определить дополнительные зоны, где допускается функционирование мобильных торговых объектов - механических транспортных средств, исходя из особенности соответствующих территорий.</w:t>
      </w:r>
    </w:p>
    <w:p w:rsidR="00BA359D" w:rsidRPr="00BA359D" w:rsidRDefault="00EE3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36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359D" w:rsidRPr="00BA359D">
        <w:rPr>
          <w:rFonts w:ascii="Times New Roman" w:hAnsi="Times New Roman" w:cs="Times New Roman"/>
          <w:sz w:val="28"/>
          <w:szCs w:val="28"/>
        </w:rPr>
        <w:t>Не допускается включать в схему размещения нестационарные торговые объекты:</w:t>
      </w:r>
    </w:p>
    <w:p w:rsidR="00BA359D" w:rsidRPr="00BA359D" w:rsidRDefault="00BA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59D">
        <w:rPr>
          <w:rFonts w:ascii="Times New Roman" w:hAnsi="Times New Roman" w:cs="Times New Roman"/>
          <w:sz w:val="28"/>
          <w:szCs w:val="28"/>
        </w:rPr>
        <w:t>с нарушением существующих градостроительных и других нормативов, регулирующих размещение объектов мелкорозничной сети;</w:t>
      </w:r>
    </w:p>
    <w:p w:rsidR="00BA359D" w:rsidRPr="00BA359D" w:rsidRDefault="00BA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59D">
        <w:rPr>
          <w:rFonts w:ascii="Times New Roman" w:hAnsi="Times New Roman" w:cs="Times New Roman"/>
          <w:sz w:val="28"/>
          <w:szCs w:val="28"/>
        </w:rPr>
        <w:lastRenderedPageBreak/>
        <w:t>на территории дворов жилых зданий;</w:t>
      </w:r>
    </w:p>
    <w:p w:rsidR="00BA359D" w:rsidRPr="00BA359D" w:rsidRDefault="00BA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59D">
        <w:rPr>
          <w:rFonts w:ascii="Times New Roman" w:hAnsi="Times New Roman" w:cs="Times New Roman"/>
          <w:sz w:val="28"/>
          <w:szCs w:val="28"/>
        </w:rPr>
        <w:t>в арках зданий, на газонах, цветниках, площадках (детских, отдыха, спортивных), тротуарах (где затрудняется движение пешеходов и транспорта и усложняется проведение механизированной уборки);</w:t>
      </w:r>
    </w:p>
    <w:p w:rsidR="00BA359D" w:rsidRPr="00BA359D" w:rsidRDefault="00BA3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359D">
        <w:rPr>
          <w:rFonts w:ascii="Times New Roman" w:hAnsi="Times New Roman" w:cs="Times New Roman"/>
          <w:sz w:val="28"/>
          <w:szCs w:val="28"/>
        </w:rPr>
        <w:t>в охранной зоне инженерных сетей, под железнодорожными путепроводами и автомобильными эстакадами, на территориях отвода железной дороги, а также на расстоянии менее 10 метров от входов (выходов) в подземные пешеходные переходы.</w:t>
      </w:r>
    </w:p>
    <w:p w:rsidR="009654BC" w:rsidRDefault="009654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54BC" w:rsidRDefault="009654BC" w:rsidP="009654BC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органами местного самоуправления</w:t>
      </w:r>
      <w:r w:rsidR="0030786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</w:t>
      </w:r>
    </w:p>
    <w:p w:rsidR="009654BC" w:rsidRDefault="009654BC" w:rsidP="009654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359D" w:rsidRPr="00BA359D" w:rsidRDefault="00EE3D42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BA359D" w:rsidRPr="00BA359D">
        <w:rPr>
          <w:rFonts w:ascii="Times New Roman" w:hAnsi="Times New Roman" w:cs="Times New Roman"/>
          <w:sz w:val="28"/>
          <w:szCs w:val="28"/>
        </w:rPr>
        <w:t xml:space="preserve"> Схема размещения нестационарных торговых объектов и вносимые в нее изменения утверждаются правовым актом органа местного самоуправления.</w:t>
      </w:r>
    </w:p>
    <w:p w:rsidR="00BA359D" w:rsidRPr="00BA359D" w:rsidRDefault="00EE3D42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A359D" w:rsidRPr="00BA359D">
        <w:rPr>
          <w:rFonts w:ascii="Times New Roman" w:hAnsi="Times New Roman" w:cs="Times New Roman"/>
          <w:sz w:val="28"/>
          <w:szCs w:val="28"/>
        </w:rPr>
        <w:t xml:space="preserve"> Утверждение схемы размещения нестационарных торговых объектов, </w:t>
      </w:r>
      <w:r w:rsidRPr="00BA359D">
        <w:rPr>
          <w:rFonts w:ascii="Times New Roman" w:hAnsi="Times New Roman" w:cs="Times New Roman"/>
          <w:sz w:val="28"/>
          <w:szCs w:val="28"/>
        </w:rPr>
        <w:t>а,</w:t>
      </w:r>
      <w:r w:rsidR="00BA359D" w:rsidRPr="00BA359D">
        <w:rPr>
          <w:rFonts w:ascii="Times New Roman" w:hAnsi="Times New Roman" w:cs="Times New Roman"/>
          <w:sz w:val="28"/>
          <w:szCs w:val="28"/>
        </w:rPr>
        <w:t xml:space="preserve"> равно как и внесение в нее изменений не могут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 и до окончания договора аренды.</w:t>
      </w:r>
    </w:p>
    <w:p w:rsidR="00BA359D" w:rsidRPr="00BA359D" w:rsidRDefault="00EE3D42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BA359D" w:rsidRPr="00BA359D">
        <w:rPr>
          <w:rFonts w:ascii="Times New Roman" w:hAnsi="Times New Roman" w:cs="Times New Roman"/>
          <w:sz w:val="28"/>
          <w:szCs w:val="28"/>
        </w:rPr>
        <w:t xml:space="preserve"> В срок не позднее 10 дней после утверждения схемы размещения нестационарных торговых объектов и внесения в нее изменений орган местного самоуправления представляет в уполномоченный орган </w:t>
      </w:r>
      <w:r w:rsidR="00266FC4">
        <w:rPr>
          <w:rFonts w:ascii="Times New Roman" w:hAnsi="Times New Roman" w:cs="Times New Roman"/>
          <w:sz w:val="28"/>
          <w:szCs w:val="28"/>
        </w:rPr>
        <w:t>исполнительной</w:t>
      </w:r>
      <w:r w:rsidR="00BA359D" w:rsidRPr="00BA359D">
        <w:rPr>
          <w:rFonts w:ascii="Times New Roman" w:hAnsi="Times New Roman" w:cs="Times New Roman"/>
          <w:sz w:val="28"/>
          <w:szCs w:val="28"/>
        </w:rPr>
        <w:t xml:space="preserve"> власти Брянской области </w:t>
      </w:r>
      <w:r w:rsidR="00266FC4">
        <w:rPr>
          <w:rFonts w:ascii="Times New Roman" w:hAnsi="Times New Roman" w:cs="Times New Roman"/>
          <w:sz w:val="28"/>
          <w:szCs w:val="28"/>
        </w:rPr>
        <w:t xml:space="preserve">в сфере регулирования торговой деятельности </w:t>
      </w:r>
      <w:r w:rsidR="00BA359D" w:rsidRPr="00BA359D">
        <w:rPr>
          <w:rFonts w:ascii="Times New Roman" w:hAnsi="Times New Roman" w:cs="Times New Roman"/>
          <w:sz w:val="28"/>
          <w:szCs w:val="28"/>
        </w:rPr>
        <w:t>(управление потребительского рынка и услуг, контроля в сфере производства и оборота этилового спирта, алкогольной и спиртосодержащей продукции Брянской области) схему размещения нестационарных торговых объектов на бумажном и электронном носителях.</w:t>
      </w:r>
    </w:p>
    <w:p w:rsidR="00BA359D" w:rsidRPr="00BA359D" w:rsidRDefault="00EE3D42" w:rsidP="00EE3D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BA359D" w:rsidRPr="00BA359D">
        <w:rPr>
          <w:rFonts w:ascii="Times New Roman" w:hAnsi="Times New Roman" w:cs="Times New Roman"/>
          <w:sz w:val="28"/>
          <w:szCs w:val="28"/>
        </w:rPr>
        <w:t xml:space="preserve"> Утвержденная органом местного самоуправления схема размещения нестационарных торговых объектов и вносимые в нее изменения подлежат опубликованию в установленном порядке, а также размещению </w:t>
      </w:r>
      <w:r w:rsidR="00307868">
        <w:rPr>
          <w:rFonts w:ascii="Times New Roman" w:hAnsi="Times New Roman" w:cs="Times New Roman"/>
          <w:sz w:val="28"/>
          <w:szCs w:val="28"/>
        </w:rPr>
        <w:br/>
      </w:r>
      <w:r w:rsidR="00BA359D" w:rsidRPr="00BA359D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потребительского рынка и услуг, контроля в сфере производства и оборота этилового спирта, алкогольной </w:t>
      </w:r>
      <w:r w:rsidR="00307868">
        <w:rPr>
          <w:rFonts w:ascii="Times New Roman" w:hAnsi="Times New Roman" w:cs="Times New Roman"/>
          <w:sz w:val="28"/>
          <w:szCs w:val="28"/>
        </w:rPr>
        <w:br/>
      </w:r>
      <w:r w:rsidR="00BA359D" w:rsidRPr="00BA359D">
        <w:rPr>
          <w:rFonts w:ascii="Times New Roman" w:hAnsi="Times New Roman" w:cs="Times New Roman"/>
          <w:sz w:val="28"/>
          <w:szCs w:val="28"/>
        </w:rPr>
        <w:t>и спиртосодержащей продукции Брянской области и официальном сайте органа местного самоуправления в информационно-телекоммуникационной сети Интернет.</w:t>
      </w:r>
    </w:p>
    <w:p w:rsidR="00EE3D42" w:rsidRDefault="00EE3D42" w:rsidP="00EE3D42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 Наличие стационарных магазинов и иных торговых объектов </w:t>
      </w:r>
      <w:r w:rsidR="00307868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не может являться препятствием для размещения нестационарного торгового объекта</w:t>
      </w:r>
      <w:r w:rsidR="00A025A4">
        <w:rPr>
          <w:rFonts w:eastAsiaTheme="minorHAnsi"/>
          <w:sz w:val="28"/>
          <w:szCs w:val="28"/>
          <w:lang w:eastAsia="en-US"/>
        </w:rPr>
        <w:t>.</w:t>
      </w:r>
    </w:p>
    <w:p w:rsidR="00A025A4" w:rsidRDefault="00A025A4" w:rsidP="00EE3D42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Достижение установленных нормативов минимальной обеспеченности населения площадью торговых объектов не может служить основанием для отказа во включении в схему размещения нестационарных объектов новых объектов торговли.</w:t>
      </w:r>
    </w:p>
    <w:p w:rsidR="00EE3D42" w:rsidRDefault="00EE3D42" w:rsidP="00EE3D42">
      <w:pPr>
        <w:overflowPunct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3.6. Схема размещения </w:t>
      </w:r>
      <w:r w:rsidR="00C8274B">
        <w:rPr>
          <w:rFonts w:eastAsiaTheme="minorHAnsi"/>
          <w:sz w:val="28"/>
          <w:szCs w:val="28"/>
          <w:lang w:eastAsia="en-US"/>
        </w:rPr>
        <w:t xml:space="preserve">нестационарных торговых объектов </w:t>
      </w:r>
      <w:r>
        <w:rPr>
          <w:rFonts w:eastAsiaTheme="minorHAnsi"/>
          <w:sz w:val="28"/>
          <w:szCs w:val="28"/>
          <w:lang w:eastAsia="en-US"/>
        </w:rPr>
        <w:t>подлежит дополнению новыми местами:</w:t>
      </w:r>
    </w:p>
    <w:p w:rsidR="00EE3D42" w:rsidRDefault="00EE3D42" w:rsidP="00EE3D42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инициативе хозяйствующих субъектов при наличии запросов от них на открытие новых торговых объектов;</w:t>
      </w:r>
    </w:p>
    <w:p w:rsidR="00EE3D42" w:rsidRDefault="00EE3D42" w:rsidP="00EE3D42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по инициативе органов местного самоуправления для развития экономики территорий, торгового предпринимательства и повышения обеспеченности территорий торговыми объектами, в том числе по результатам мониторинга состояния развития торговли.</w:t>
      </w:r>
    </w:p>
    <w:p w:rsidR="00C8274B" w:rsidRDefault="000D3656" w:rsidP="00C8274B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3.7. </w:t>
      </w:r>
      <w:r w:rsidR="00C8274B">
        <w:rPr>
          <w:rFonts w:eastAsiaTheme="minorHAnsi"/>
          <w:sz w:val="28"/>
          <w:szCs w:val="28"/>
          <w:lang w:eastAsia="en-US"/>
        </w:rPr>
        <w:t>Внесение изменений в схему размещения нестационарных торговых объектов в части исключения мест размещения объектов не может повлечь за собой прекращение прав на размещение до предоставления компенсационного места и легальных оснований размещения на нем.</w:t>
      </w:r>
    </w:p>
    <w:p w:rsidR="00C8274B" w:rsidRDefault="00C8274B" w:rsidP="000D3656">
      <w:pPr>
        <w:overflowPunct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Размещение </w:t>
      </w:r>
      <w:r w:rsidR="000D3656">
        <w:rPr>
          <w:rFonts w:eastAsiaTheme="minorHAnsi"/>
          <w:sz w:val="28"/>
          <w:szCs w:val="28"/>
          <w:lang w:eastAsia="en-US"/>
        </w:rPr>
        <w:t>нестационарных торговых объектов</w:t>
      </w:r>
      <w:r>
        <w:rPr>
          <w:rFonts w:eastAsiaTheme="minorHAnsi"/>
          <w:sz w:val="28"/>
          <w:szCs w:val="28"/>
          <w:lang w:eastAsia="en-US"/>
        </w:rPr>
        <w:t xml:space="preserve"> на земельных участках, находящихся в собственности либо аренде физических или юридических лиц, допускается по договору с собственником (арендатором) земельного участка при условии соблюдения целевого назначения и разрешенного использования земельного участка и градостроительного законодательства (если назначение земельного участка допускает установку и эксплуатацию </w:t>
      </w:r>
      <w:r w:rsidR="000D3656">
        <w:rPr>
          <w:rFonts w:eastAsiaTheme="minorHAnsi"/>
          <w:sz w:val="28"/>
          <w:szCs w:val="28"/>
          <w:lang w:eastAsia="en-US"/>
        </w:rPr>
        <w:t>нестационарного торгового объекта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F3437A" w:rsidRPr="00BA359D" w:rsidRDefault="00F3437A" w:rsidP="00EE3D42">
      <w:pPr>
        <w:ind w:firstLine="709"/>
        <w:rPr>
          <w:sz w:val="28"/>
          <w:szCs w:val="28"/>
        </w:rPr>
      </w:pPr>
    </w:p>
    <w:sectPr w:rsidR="00F3437A" w:rsidRPr="00BA359D" w:rsidSect="00C84C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9FE" w:rsidRDefault="00CE19FE" w:rsidP="00B11F31">
      <w:r>
        <w:separator/>
      </w:r>
    </w:p>
  </w:endnote>
  <w:endnote w:type="continuationSeparator" w:id="0">
    <w:p w:rsidR="00CE19FE" w:rsidRDefault="00CE19FE" w:rsidP="00B11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74" w:rsidRDefault="00DC41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74" w:rsidRDefault="00DC417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74" w:rsidRDefault="00DC41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9FE" w:rsidRDefault="00CE19FE" w:rsidP="00B11F31">
      <w:r>
        <w:separator/>
      </w:r>
    </w:p>
  </w:footnote>
  <w:footnote w:type="continuationSeparator" w:id="0">
    <w:p w:rsidR="00CE19FE" w:rsidRDefault="00CE19FE" w:rsidP="00B11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174" w:rsidRDefault="00DC417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434518"/>
      <w:docPartObj>
        <w:docPartGallery w:val="Page Numbers (Top of Page)"/>
        <w:docPartUnique/>
      </w:docPartObj>
    </w:sdtPr>
    <w:sdtEndPr/>
    <w:sdtContent>
      <w:p w:rsidR="00443813" w:rsidRDefault="00B11F31">
        <w:pPr>
          <w:pStyle w:val="a3"/>
          <w:jc w:val="center"/>
          <w:rPr>
            <w:sz w:val="28"/>
            <w:szCs w:val="28"/>
          </w:rPr>
        </w:pPr>
        <w:r w:rsidRPr="00B11F31">
          <w:rPr>
            <w:sz w:val="28"/>
            <w:szCs w:val="28"/>
          </w:rPr>
          <w:fldChar w:fldCharType="begin"/>
        </w:r>
        <w:r w:rsidRPr="00B11F31">
          <w:rPr>
            <w:sz w:val="28"/>
            <w:szCs w:val="28"/>
          </w:rPr>
          <w:instrText>PAGE   \* MERGEFORMAT</w:instrText>
        </w:r>
        <w:r w:rsidRPr="00B11F31">
          <w:rPr>
            <w:sz w:val="28"/>
            <w:szCs w:val="28"/>
          </w:rPr>
          <w:fldChar w:fldCharType="separate"/>
        </w:r>
        <w:r w:rsidR="00DC4174">
          <w:rPr>
            <w:noProof/>
            <w:sz w:val="28"/>
            <w:szCs w:val="28"/>
          </w:rPr>
          <w:t>2</w:t>
        </w:r>
        <w:r w:rsidRPr="00B11F31">
          <w:rPr>
            <w:sz w:val="28"/>
            <w:szCs w:val="28"/>
          </w:rPr>
          <w:fldChar w:fldCharType="end"/>
        </w:r>
      </w:p>
      <w:p w:rsidR="00B11F31" w:rsidRDefault="00CE19FE" w:rsidP="00443813">
        <w:pPr>
          <w:pStyle w:val="a3"/>
          <w:jc w:val="right"/>
        </w:pPr>
      </w:p>
      <w:bookmarkStart w:id="1" w:name="_GoBack" w:displacedByCustomXml="next"/>
      <w:bookmarkEnd w:id="1" w:displacedByCustomXml="next"/>
    </w:sdtContent>
  </w:sdt>
  <w:p w:rsidR="00B11F31" w:rsidRDefault="00B11F3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2F" w:rsidRPr="00DC4174" w:rsidRDefault="00387E2F" w:rsidP="00DC41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91534"/>
    <w:multiLevelType w:val="multilevel"/>
    <w:tmpl w:val="570A7B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65EE3982"/>
    <w:multiLevelType w:val="multilevel"/>
    <w:tmpl w:val="6DEA4A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9D"/>
    <w:rsid w:val="00024725"/>
    <w:rsid w:val="0007052D"/>
    <w:rsid w:val="00075EA3"/>
    <w:rsid w:val="000D3656"/>
    <w:rsid w:val="000F0075"/>
    <w:rsid w:val="00120375"/>
    <w:rsid w:val="001315EE"/>
    <w:rsid w:val="00167CCF"/>
    <w:rsid w:val="001952E0"/>
    <w:rsid w:val="001C0848"/>
    <w:rsid w:val="00221B81"/>
    <w:rsid w:val="0022251D"/>
    <w:rsid w:val="00227088"/>
    <w:rsid w:val="00266FC4"/>
    <w:rsid w:val="002775A7"/>
    <w:rsid w:val="002B4871"/>
    <w:rsid w:val="002C4F13"/>
    <w:rsid w:val="002D6A77"/>
    <w:rsid w:val="003074FC"/>
    <w:rsid w:val="00307868"/>
    <w:rsid w:val="00324DEF"/>
    <w:rsid w:val="003355A3"/>
    <w:rsid w:val="00340405"/>
    <w:rsid w:val="0034495C"/>
    <w:rsid w:val="00345507"/>
    <w:rsid w:val="003658E8"/>
    <w:rsid w:val="00375307"/>
    <w:rsid w:val="00381C7B"/>
    <w:rsid w:val="00387E2F"/>
    <w:rsid w:val="00391DA0"/>
    <w:rsid w:val="003A4CFC"/>
    <w:rsid w:val="003B6688"/>
    <w:rsid w:val="003F3AEE"/>
    <w:rsid w:val="00403622"/>
    <w:rsid w:val="004204EC"/>
    <w:rsid w:val="00436F7D"/>
    <w:rsid w:val="00443813"/>
    <w:rsid w:val="004920DD"/>
    <w:rsid w:val="004A17AF"/>
    <w:rsid w:val="004B43AD"/>
    <w:rsid w:val="004C265C"/>
    <w:rsid w:val="004D5823"/>
    <w:rsid w:val="004F2C5A"/>
    <w:rsid w:val="00502C8F"/>
    <w:rsid w:val="005162E6"/>
    <w:rsid w:val="005355ED"/>
    <w:rsid w:val="00541FA5"/>
    <w:rsid w:val="00543B08"/>
    <w:rsid w:val="00562A80"/>
    <w:rsid w:val="0059508C"/>
    <w:rsid w:val="005D11AE"/>
    <w:rsid w:val="005D25D8"/>
    <w:rsid w:val="005F687A"/>
    <w:rsid w:val="00604702"/>
    <w:rsid w:val="00617F11"/>
    <w:rsid w:val="00621383"/>
    <w:rsid w:val="00635906"/>
    <w:rsid w:val="00653BC4"/>
    <w:rsid w:val="00675A81"/>
    <w:rsid w:val="006A2880"/>
    <w:rsid w:val="006C3262"/>
    <w:rsid w:val="006D4808"/>
    <w:rsid w:val="006E339B"/>
    <w:rsid w:val="006F7097"/>
    <w:rsid w:val="0072265B"/>
    <w:rsid w:val="00726A3A"/>
    <w:rsid w:val="00790B93"/>
    <w:rsid w:val="007A193A"/>
    <w:rsid w:val="007E6415"/>
    <w:rsid w:val="007F1515"/>
    <w:rsid w:val="007F5875"/>
    <w:rsid w:val="00802E33"/>
    <w:rsid w:val="00834E4D"/>
    <w:rsid w:val="00840FFD"/>
    <w:rsid w:val="00842A01"/>
    <w:rsid w:val="0084304D"/>
    <w:rsid w:val="00850442"/>
    <w:rsid w:val="00893765"/>
    <w:rsid w:val="008D5B2D"/>
    <w:rsid w:val="008D698A"/>
    <w:rsid w:val="008F22FE"/>
    <w:rsid w:val="00921EEE"/>
    <w:rsid w:val="00925F70"/>
    <w:rsid w:val="0093523A"/>
    <w:rsid w:val="00935671"/>
    <w:rsid w:val="009654BC"/>
    <w:rsid w:val="00992FA0"/>
    <w:rsid w:val="009E5383"/>
    <w:rsid w:val="009F0D73"/>
    <w:rsid w:val="00A025A4"/>
    <w:rsid w:val="00A216FE"/>
    <w:rsid w:val="00A540EA"/>
    <w:rsid w:val="00A67F3D"/>
    <w:rsid w:val="00A87FFA"/>
    <w:rsid w:val="00AA5164"/>
    <w:rsid w:val="00AC59D3"/>
    <w:rsid w:val="00AC628C"/>
    <w:rsid w:val="00AD1FFC"/>
    <w:rsid w:val="00AD4BA3"/>
    <w:rsid w:val="00AE0710"/>
    <w:rsid w:val="00B11F31"/>
    <w:rsid w:val="00B13707"/>
    <w:rsid w:val="00B250C9"/>
    <w:rsid w:val="00B2622F"/>
    <w:rsid w:val="00B547D7"/>
    <w:rsid w:val="00B55CC5"/>
    <w:rsid w:val="00B7066E"/>
    <w:rsid w:val="00B758FC"/>
    <w:rsid w:val="00B956E7"/>
    <w:rsid w:val="00BA359D"/>
    <w:rsid w:val="00BA46F3"/>
    <w:rsid w:val="00BD0449"/>
    <w:rsid w:val="00BD0AB8"/>
    <w:rsid w:val="00BD1A52"/>
    <w:rsid w:val="00BD6852"/>
    <w:rsid w:val="00BD772E"/>
    <w:rsid w:val="00BE252F"/>
    <w:rsid w:val="00BE3323"/>
    <w:rsid w:val="00BF4FF5"/>
    <w:rsid w:val="00C00C3B"/>
    <w:rsid w:val="00C33FB4"/>
    <w:rsid w:val="00C37B88"/>
    <w:rsid w:val="00C406D7"/>
    <w:rsid w:val="00C42D03"/>
    <w:rsid w:val="00C563DA"/>
    <w:rsid w:val="00C564E9"/>
    <w:rsid w:val="00C75A5D"/>
    <w:rsid w:val="00C8274B"/>
    <w:rsid w:val="00C84C84"/>
    <w:rsid w:val="00CB1732"/>
    <w:rsid w:val="00CC778D"/>
    <w:rsid w:val="00CE19FE"/>
    <w:rsid w:val="00CF6767"/>
    <w:rsid w:val="00D00DF0"/>
    <w:rsid w:val="00D062FF"/>
    <w:rsid w:val="00D25A68"/>
    <w:rsid w:val="00D26545"/>
    <w:rsid w:val="00D27F2A"/>
    <w:rsid w:val="00D355A6"/>
    <w:rsid w:val="00D91B45"/>
    <w:rsid w:val="00DA0A30"/>
    <w:rsid w:val="00DA6737"/>
    <w:rsid w:val="00DA6C95"/>
    <w:rsid w:val="00DB23A7"/>
    <w:rsid w:val="00DC00AA"/>
    <w:rsid w:val="00DC32B8"/>
    <w:rsid w:val="00DC4174"/>
    <w:rsid w:val="00DD4A45"/>
    <w:rsid w:val="00DE6018"/>
    <w:rsid w:val="00E01B0B"/>
    <w:rsid w:val="00E02F87"/>
    <w:rsid w:val="00E05198"/>
    <w:rsid w:val="00E23B2C"/>
    <w:rsid w:val="00E50A9F"/>
    <w:rsid w:val="00E85278"/>
    <w:rsid w:val="00EA19EF"/>
    <w:rsid w:val="00EA5332"/>
    <w:rsid w:val="00EB5BAA"/>
    <w:rsid w:val="00EE3D42"/>
    <w:rsid w:val="00EE5683"/>
    <w:rsid w:val="00F3437A"/>
    <w:rsid w:val="00F62BD1"/>
    <w:rsid w:val="00F7188B"/>
    <w:rsid w:val="00F775CC"/>
    <w:rsid w:val="00FA1AFD"/>
    <w:rsid w:val="00FA599E"/>
    <w:rsid w:val="00FA71AC"/>
    <w:rsid w:val="00FC0BCE"/>
    <w:rsid w:val="00FC4111"/>
    <w:rsid w:val="00FD306B"/>
    <w:rsid w:val="00FE2C40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A819A8-FB82-4DA5-AC4D-425F1E90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3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35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35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11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1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11F3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1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F3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1F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4A530B67EA40A7D6A2AA66909220E4D3F8577BE2E171202AD2C5002BF2BE8B41F3BA8240E65DF45Y2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4A530B67EA40A7D6A2AA66909220E4E3F8175B12E171202AD2C5002BF2BE8B41F3BA8240E64DE45YDL" TargetMode="External"/><Relationship Id="rId12" Type="http://schemas.openxmlformats.org/officeDocument/2006/relationships/hyperlink" Target="consultantplus://offline/ref=D1E4A530B67EA40A7D6A2AA66909220E4E3F8175B529171202AD2C50024BYF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1E4A530B67EA40A7D6A2AA66909220E4E3F807CB12E171202AD2C50024BYF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D1E4A530B67EA40A7D6A2AA66909220E4E3F8175B12E171202AD2C50024BYF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7F1BF15B860178C4685F341A0AD7AAB9B3177C1F819DFFC7BCDF04048F6FE97ED3D128CF476FECM5w5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5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потребительского рынка</Company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2016-08-12T11:14:00Z</cp:lastPrinted>
  <dcterms:created xsi:type="dcterms:W3CDTF">2016-08-08T11:24:00Z</dcterms:created>
  <dcterms:modified xsi:type="dcterms:W3CDTF">2016-11-15T13:45:00Z</dcterms:modified>
</cp:coreProperties>
</file>