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77" w:rsidRDefault="00C75B77" w:rsidP="00C75B77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75B77" w:rsidRDefault="00C75B77" w:rsidP="00C75B77">
      <w:pPr>
        <w:ind w:left="5387" w:firstLine="6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Брянской области </w:t>
      </w:r>
    </w:p>
    <w:p w:rsidR="00C75B77" w:rsidRDefault="00C75B77" w:rsidP="00C75B77">
      <w:pPr>
        <w:ind w:left="5387" w:firstLine="6"/>
        <w:rPr>
          <w:sz w:val="28"/>
          <w:szCs w:val="28"/>
        </w:rPr>
      </w:pPr>
      <w:r>
        <w:rPr>
          <w:sz w:val="28"/>
          <w:szCs w:val="28"/>
        </w:rPr>
        <w:t xml:space="preserve">от                2016 г.  № </w:t>
      </w:r>
    </w:p>
    <w:p w:rsidR="00C75B77" w:rsidRDefault="00C75B77" w:rsidP="00C75B77">
      <w:pPr>
        <w:ind w:left="3240" w:firstLine="180"/>
        <w:rPr>
          <w:sz w:val="28"/>
          <w:szCs w:val="28"/>
        </w:rPr>
      </w:pPr>
    </w:p>
    <w:p w:rsidR="00EF550F" w:rsidRDefault="00EF550F" w:rsidP="00C75B77">
      <w:pPr>
        <w:jc w:val="center"/>
        <w:rPr>
          <w:sz w:val="28"/>
          <w:szCs w:val="28"/>
        </w:rPr>
      </w:pPr>
    </w:p>
    <w:p w:rsidR="00C75B77" w:rsidRDefault="00C75B77" w:rsidP="00C75B7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75B77" w:rsidRPr="0094100C" w:rsidRDefault="00C75B77" w:rsidP="00C75B77">
      <w:pPr>
        <w:tabs>
          <w:tab w:val="left" w:pos="567"/>
          <w:tab w:val="left" w:pos="4962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Чемпионата Брянской области по парикмахерскому искусству, декоративной косметике, моделированию и дизайну ногтей </w:t>
      </w:r>
      <w:r>
        <w:rPr>
          <w:color w:val="000000"/>
        </w:rPr>
        <w:t>«</w:t>
      </w:r>
      <w:r>
        <w:rPr>
          <w:color w:val="000000"/>
          <w:sz w:val="28"/>
          <w:szCs w:val="28"/>
        </w:rPr>
        <w:t>Х</w:t>
      </w:r>
      <w:r w:rsidRPr="0094100C">
        <w:rPr>
          <w:color w:val="000000"/>
          <w:sz w:val="28"/>
          <w:szCs w:val="28"/>
        </w:rPr>
        <w:t>рустальные ножницы - 2016»</w:t>
      </w:r>
    </w:p>
    <w:p w:rsidR="00C75B77" w:rsidRPr="0094100C" w:rsidRDefault="00C75B77" w:rsidP="00C75B77">
      <w:pPr>
        <w:tabs>
          <w:tab w:val="left" w:pos="4962"/>
        </w:tabs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6775"/>
      </w:tblGrid>
      <w:tr w:rsidR="00C75B77" w:rsidTr="00645AEF">
        <w:tc>
          <w:tcPr>
            <w:tcW w:w="2570" w:type="dxa"/>
            <w:hideMark/>
          </w:tcPr>
          <w:p w:rsidR="00C75B77" w:rsidRDefault="00C75B77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Пугачева Г.А.</w:t>
            </w:r>
          </w:p>
        </w:tc>
        <w:tc>
          <w:tcPr>
            <w:tcW w:w="6775" w:type="dxa"/>
            <w:hideMark/>
          </w:tcPr>
          <w:p w:rsidR="00C75B77" w:rsidRDefault="00C75B77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области, председатель организационного комитета</w:t>
            </w:r>
          </w:p>
        </w:tc>
      </w:tr>
      <w:tr w:rsidR="00C75B77" w:rsidTr="00645AEF">
        <w:tc>
          <w:tcPr>
            <w:tcW w:w="2570" w:type="dxa"/>
            <w:hideMark/>
          </w:tcPr>
          <w:p w:rsidR="00C75B77" w:rsidRDefault="00C75B77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Тигров В.А.</w:t>
            </w:r>
          </w:p>
        </w:tc>
        <w:tc>
          <w:tcPr>
            <w:tcW w:w="6775" w:type="dxa"/>
            <w:hideMark/>
          </w:tcPr>
          <w:p w:rsidR="00C75B77" w:rsidRDefault="00C75B77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АНО «Школа парикмахерского искусства, визажа и ногтевого сервиса Валерия </w:t>
            </w:r>
            <w:proofErr w:type="spellStart"/>
            <w:r>
              <w:rPr>
                <w:color w:val="000000"/>
                <w:sz w:val="28"/>
                <w:szCs w:val="28"/>
              </w:rPr>
              <w:t>Тигрова</w:t>
            </w:r>
            <w:proofErr w:type="spellEnd"/>
            <w:r>
              <w:rPr>
                <w:color w:val="000000"/>
                <w:sz w:val="28"/>
                <w:szCs w:val="28"/>
              </w:rPr>
              <w:t>», заместитель председателя организационного комитета</w:t>
            </w:r>
          </w:p>
        </w:tc>
      </w:tr>
      <w:tr w:rsidR="00C75B77" w:rsidTr="00645AEF">
        <w:tc>
          <w:tcPr>
            <w:tcW w:w="2570" w:type="dxa"/>
            <w:hideMark/>
          </w:tcPr>
          <w:p w:rsidR="00C75B77" w:rsidRDefault="00C75B77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Г.П.</w:t>
            </w:r>
          </w:p>
        </w:tc>
        <w:tc>
          <w:tcPr>
            <w:tcW w:w="6775" w:type="dxa"/>
            <w:hideMark/>
          </w:tcPr>
          <w:p w:rsidR="00C75B77" w:rsidRDefault="00C75B77" w:rsidP="009924F3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консультант отдела методологии, маркетинга потребительского рынка, управления потребительского рынка Брянской области, секретарь организационного комитета</w:t>
            </w:r>
          </w:p>
        </w:tc>
      </w:tr>
      <w:tr w:rsidR="00C75B77" w:rsidTr="00645AEF">
        <w:tc>
          <w:tcPr>
            <w:tcW w:w="9345" w:type="dxa"/>
            <w:gridSpan w:val="2"/>
            <w:hideMark/>
          </w:tcPr>
          <w:p w:rsidR="00C75B77" w:rsidRDefault="00C75B77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Члены комитета:</w:t>
            </w:r>
          </w:p>
        </w:tc>
      </w:tr>
      <w:tr w:rsidR="00C75B77" w:rsidTr="00645AEF">
        <w:tc>
          <w:tcPr>
            <w:tcW w:w="2570" w:type="dxa"/>
            <w:hideMark/>
          </w:tcPr>
          <w:p w:rsidR="00C75B77" w:rsidRDefault="00C75B77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Мосеева М.А.</w:t>
            </w:r>
          </w:p>
        </w:tc>
        <w:tc>
          <w:tcPr>
            <w:tcW w:w="6775" w:type="dxa"/>
            <w:hideMark/>
          </w:tcPr>
          <w:p w:rsidR="00C75B77" w:rsidRDefault="00C75B77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консультант департамента культуры Брянской области (по согласованию)</w:t>
            </w:r>
          </w:p>
        </w:tc>
      </w:tr>
      <w:tr w:rsidR="00C75B77" w:rsidTr="00645AEF">
        <w:tc>
          <w:tcPr>
            <w:tcW w:w="2570" w:type="dxa"/>
            <w:hideMark/>
          </w:tcPr>
          <w:p w:rsidR="00C75B77" w:rsidRDefault="00C75B77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Кулешова Т.В.</w:t>
            </w:r>
          </w:p>
        </w:tc>
        <w:tc>
          <w:tcPr>
            <w:tcW w:w="6775" w:type="dxa"/>
            <w:hideMark/>
          </w:tcPr>
          <w:p w:rsidR="00C75B77" w:rsidRDefault="00C75B77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департамента образования и    науки Брянской области (по согласованию)</w:t>
            </w:r>
          </w:p>
        </w:tc>
      </w:tr>
      <w:tr w:rsidR="00C75B77" w:rsidTr="00645AEF">
        <w:trPr>
          <w:trHeight w:val="1255"/>
        </w:trPr>
        <w:tc>
          <w:tcPr>
            <w:tcW w:w="2570" w:type="dxa"/>
            <w:hideMark/>
          </w:tcPr>
          <w:p w:rsidR="00C75B77" w:rsidRDefault="00C75B77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Пчеленок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В.И.</w:t>
            </w:r>
          </w:p>
          <w:p w:rsidR="00EF550F" w:rsidRDefault="00EF550F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  <w:p w:rsidR="00EF550F" w:rsidRDefault="00EF550F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  <w:p w:rsidR="00EF550F" w:rsidRDefault="00EF550F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75" w:type="dxa"/>
            <w:hideMark/>
          </w:tcPr>
          <w:p w:rsidR="00EF550F" w:rsidRDefault="00C75B77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управления потребительского рынка и услуг, контроля в сфере производства и оборота этилового спирта и алкогольной продукции Брянской области</w:t>
            </w:r>
          </w:p>
        </w:tc>
      </w:tr>
      <w:tr w:rsidR="00645AEF" w:rsidTr="00645AEF">
        <w:trPr>
          <w:trHeight w:val="991"/>
        </w:trPr>
        <w:tc>
          <w:tcPr>
            <w:tcW w:w="2570" w:type="dxa"/>
          </w:tcPr>
          <w:p w:rsidR="00645AEF" w:rsidRDefault="00645AEF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Лахмоткина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Г.Н.</w:t>
            </w:r>
          </w:p>
        </w:tc>
        <w:tc>
          <w:tcPr>
            <w:tcW w:w="6775" w:type="dxa"/>
          </w:tcPr>
          <w:p w:rsidR="00645AEF" w:rsidRDefault="00645AEF" w:rsidP="00EF550F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консультант </w:t>
            </w:r>
            <w:proofErr w:type="gramStart"/>
            <w:r>
              <w:rPr>
                <w:color w:val="000000"/>
                <w:sz w:val="28"/>
                <w:szCs w:val="28"/>
              </w:rPr>
              <w:t>отдела координации сферы услуг питания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бытовых услуг, управления потребительского рынка Брянской области</w:t>
            </w:r>
          </w:p>
        </w:tc>
      </w:tr>
      <w:tr w:rsidR="00C75B77" w:rsidTr="00645AEF">
        <w:tc>
          <w:tcPr>
            <w:tcW w:w="2570" w:type="dxa"/>
          </w:tcPr>
          <w:p w:rsidR="00C75B77" w:rsidRDefault="006001D0" w:rsidP="006001D0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Канае</w:t>
            </w:r>
            <w:r w:rsidR="00C75B77">
              <w:rPr>
                <w:sz w:val="28"/>
                <w:szCs w:val="28"/>
              </w:rPr>
              <w:t>ва</w:t>
            </w:r>
            <w:proofErr w:type="spellEnd"/>
            <w:r w:rsidR="00C75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C75B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C75B77">
              <w:rPr>
                <w:sz w:val="28"/>
                <w:szCs w:val="28"/>
              </w:rPr>
              <w:t>.</w:t>
            </w:r>
          </w:p>
        </w:tc>
        <w:tc>
          <w:tcPr>
            <w:tcW w:w="6775" w:type="dxa"/>
          </w:tcPr>
          <w:p w:rsidR="00C75B77" w:rsidRDefault="006001D0" w:rsidP="006001D0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чальник</w:t>
            </w:r>
            <w:r w:rsidR="00C75B77">
              <w:rPr>
                <w:color w:val="000000"/>
                <w:sz w:val="28"/>
                <w:szCs w:val="28"/>
              </w:rPr>
              <w:t xml:space="preserve"> отдела по организации торговли, общественному питанию и бытовых услуг Брянской                                    городской администрации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C75B77" w:rsidTr="00645AEF">
        <w:tc>
          <w:tcPr>
            <w:tcW w:w="2570" w:type="dxa"/>
          </w:tcPr>
          <w:p w:rsidR="00C75B77" w:rsidRDefault="00C75B77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Клименко О.А.</w:t>
            </w:r>
          </w:p>
        </w:tc>
        <w:tc>
          <w:tcPr>
            <w:tcW w:w="6775" w:type="dxa"/>
          </w:tcPr>
          <w:p w:rsidR="00C75B77" w:rsidRDefault="00C75B77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организации торговли, общественного питания и бытовых услуг администрации Советского района</w:t>
            </w:r>
          </w:p>
        </w:tc>
      </w:tr>
      <w:tr w:rsidR="00C75B77" w:rsidTr="00645AEF">
        <w:tc>
          <w:tcPr>
            <w:tcW w:w="2570" w:type="dxa"/>
            <w:hideMark/>
          </w:tcPr>
          <w:p w:rsidR="00C75B77" w:rsidRDefault="00C75B77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Основина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Г.Н.</w:t>
            </w:r>
          </w:p>
        </w:tc>
        <w:tc>
          <w:tcPr>
            <w:tcW w:w="6775" w:type="dxa"/>
            <w:hideMark/>
          </w:tcPr>
          <w:p w:rsidR="00C75B77" w:rsidRDefault="00C75B77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 ГАУК «Брянская областная филармония»</w:t>
            </w:r>
          </w:p>
          <w:p w:rsidR="00C75B77" w:rsidRDefault="00C75B77" w:rsidP="00431369">
            <w:pPr>
              <w:widowControl w:val="0"/>
              <w:tabs>
                <w:tab w:val="left" w:pos="216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45E8A" w:rsidRDefault="00F45E8A"/>
    <w:sectPr w:rsidR="00F45E8A" w:rsidSect="00C75B77">
      <w:pgSz w:w="11906" w:h="16838"/>
      <w:pgMar w:top="1134" w:right="84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77"/>
    <w:rsid w:val="001313CE"/>
    <w:rsid w:val="00150551"/>
    <w:rsid w:val="006001D0"/>
    <w:rsid w:val="00645AEF"/>
    <w:rsid w:val="009924F3"/>
    <w:rsid w:val="00BC0AED"/>
    <w:rsid w:val="00C75B77"/>
    <w:rsid w:val="00EF550F"/>
    <w:rsid w:val="00F4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потребительского рынка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Чернякова</cp:lastModifiedBy>
  <cp:revision>6</cp:revision>
  <cp:lastPrinted>2016-01-11T13:35:00Z</cp:lastPrinted>
  <dcterms:created xsi:type="dcterms:W3CDTF">2016-01-11T13:32:00Z</dcterms:created>
  <dcterms:modified xsi:type="dcterms:W3CDTF">2016-02-11T06:14:00Z</dcterms:modified>
</cp:coreProperties>
</file>